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5" w:rsidRDefault="00663B17" w:rsidP="00A12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ZASTUPLJENOST MIKROORGANIZAMA NA POVRŠINI I U DUBINI  LISTOVA ZELENE SALATE </w:t>
      </w:r>
    </w:p>
    <w:p w:rsidR="00FA0D9C" w:rsidRPr="00B74A23" w:rsidRDefault="00FA0D9C" w:rsidP="00A12585">
      <w:pPr>
        <w:jc w:val="center"/>
        <w:rPr>
          <w:b/>
        </w:rPr>
      </w:pPr>
    </w:p>
    <w:p w:rsidR="00A12585" w:rsidRPr="00336813" w:rsidRDefault="00344D92" w:rsidP="00A12585">
      <w:pPr>
        <w:jc w:val="center"/>
        <w:rPr>
          <w:lang w:val="pt-BR"/>
        </w:rPr>
      </w:pPr>
      <w:r>
        <w:rPr>
          <w:lang w:val="pt-BR"/>
        </w:rPr>
        <w:t>Ljiljana Topalić-Trivunović</w:t>
      </w:r>
      <w:r w:rsidR="00A12585" w:rsidRPr="00336813">
        <w:rPr>
          <w:vertAlign w:val="superscript"/>
          <w:lang w:val="pt-BR"/>
        </w:rPr>
        <w:t>1</w:t>
      </w:r>
      <w:r w:rsidR="00A12585" w:rsidRPr="00336813">
        <w:rPr>
          <w:lang w:val="pt-BR"/>
        </w:rPr>
        <w:t xml:space="preserve">, </w:t>
      </w:r>
      <w:r w:rsidR="00336813">
        <w:rPr>
          <w:lang w:val="pt-BR"/>
        </w:rPr>
        <w:t xml:space="preserve"> </w:t>
      </w:r>
      <w:r>
        <w:rPr>
          <w:lang w:val="pt-BR"/>
        </w:rPr>
        <w:t>Aleksandar Savić</w:t>
      </w:r>
      <w:r>
        <w:rPr>
          <w:vertAlign w:val="superscript"/>
          <w:lang w:val="pt-BR"/>
        </w:rPr>
        <w:t>1</w:t>
      </w:r>
      <w:r>
        <w:rPr>
          <w:lang w:val="pt-BR"/>
        </w:rPr>
        <w:t>, Jelena Kovačević</w:t>
      </w:r>
      <w:r w:rsidR="008C7815">
        <w:rPr>
          <w:vertAlign w:val="superscript"/>
          <w:lang w:val="pt-BR"/>
        </w:rPr>
        <w:t>2</w:t>
      </w:r>
    </w:p>
    <w:p w:rsidR="00A12585" w:rsidRPr="00532254" w:rsidRDefault="00A12585" w:rsidP="00A12585">
      <w:pPr>
        <w:jc w:val="center"/>
        <w:rPr>
          <w:lang w:val="pt-BR"/>
        </w:rPr>
      </w:pPr>
    </w:p>
    <w:p w:rsidR="00336813" w:rsidRDefault="00A12585" w:rsidP="00A12585">
      <w:pPr>
        <w:jc w:val="center"/>
        <w:rPr>
          <w:lang w:val="pt-BR"/>
        </w:rPr>
      </w:pPr>
      <w:r w:rsidRPr="00336813">
        <w:rPr>
          <w:vertAlign w:val="superscript"/>
          <w:lang w:val="pt-BR"/>
        </w:rPr>
        <w:t>1</w:t>
      </w:r>
      <w:r w:rsidR="00344D92">
        <w:rPr>
          <w:lang w:val="pt-BR"/>
        </w:rPr>
        <w:t>Tehnološki fakultet, Univerziteta u Banjoj Luci</w:t>
      </w:r>
    </w:p>
    <w:p w:rsidR="00A12585" w:rsidRPr="00532254" w:rsidRDefault="00344D92" w:rsidP="00344D92">
      <w:pPr>
        <w:jc w:val="center"/>
        <w:rPr>
          <w:sz w:val="22"/>
          <w:szCs w:val="22"/>
          <w:lang w:val="pt-BR"/>
        </w:rPr>
      </w:pPr>
      <w:r w:rsidRPr="00336813">
        <w:rPr>
          <w:vertAlign w:val="superscript"/>
          <w:lang w:val="pt-BR"/>
        </w:rPr>
        <w:t>2</w:t>
      </w:r>
      <w:r>
        <w:rPr>
          <w:lang w:val="pt-BR"/>
        </w:rPr>
        <w:t>KRAJINA KLAS doo</w:t>
      </w:r>
      <w:r w:rsidRPr="00336813">
        <w:rPr>
          <w:lang w:val="pt-BR"/>
        </w:rPr>
        <w:t>,</w:t>
      </w:r>
      <w:r>
        <w:rPr>
          <w:lang w:val="pt-BR"/>
        </w:rPr>
        <w:t xml:space="preserve"> Banja Luka</w:t>
      </w:r>
      <w:r w:rsidRPr="00336813">
        <w:rPr>
          <w:lang w:val="pt-BR"/>
        </w:rPr>
        <w:t xml:space="preserve"> </w:t>
      </w:r>
      <w:hyperlink r:id="rId7" w:history="1">
        <w:r w:rsidRPr="00AA6950">
          <w:rPr>
            <w:rStyle w:val="Hyperlink"/>
            <w:lang w:val="pt-BR"/>
          </w:rPr>
          <w:t>topalicljiljana</w:t>
        </w:r>
        <w:r w:rsidRPr="00AA6950">
          <w:rPr>
            <w:rStyle w:val="Hyperlink"/>
          </w:rPr>
          <w:t>@gmail.com</w:t>
        </w:r>
      </w:hyperlink>
    </w:p>
    <w:p w:rsidR="00216C5E" w:rsidRPr="00155E2A" w:rsidRDefault="00216C5E" w:rsidP="00532254">
      <w:pPr>
        <w:jc w:val="center"/>
        <w:rPr>
          <w:i/>
          <w:lang w:val="pt-BR"/>
        </w:rPr>
      </w:pPr>
    </w:p>
    <w:p w:rsidR="00FC525C" w:rsidRDefault="00FC525C" w:rsidP="00FC525C">
      <w:pPr>
        <w:jc w:val="both"/>
        <w:rPr>
          <w:szCs w:val="24"/>
          <w:lang w:val="sr-Latn-BA"/>
        </w:rPr>
      </w:pPr>
      <w:r w:rsidRPr="00FC525C">
        <w:rPr>
          <w:sz w:val="24"/>
          <w:szCs w:val="24"/>
          <w:lang w:val="sr-Latn-BA"/>
        </w:rPr>
        <w:t xml:space="preserve">U ovom radu je određivan ukupan broj aerobnih mezofilnih bakterija, ukupan broj kvasaca i plijesni, te prisustvo </w:t>
      </w:r>
      <w:r w:rsidRPr="00FC525C">
        <w:rPr>
          <w:i/>
          <w:sz w:val="24"/>
          <w:szCs w:val="24"/>
          <w:lang w:val="sr-Latn-BA"/>
        </w:rPr>
        <w:t>Escherichia coli</w:t>
      </w:r>
      <w:r w:rsidRPr="00FC525C">
        <w:rPr>
          <w:sz w:val="24"/>
          <w:szCs w:val="24"/>
          <w:lang w:val="sr-Latn-BA"/>
        </w:rPr>
        <w:t xml:space="preserve">, </w:t>
      </w:r>
      <w:r w:rsidRPr="00242EC8">
        <w:rPr>
          <w:i/>
          <w:sz w:val="24"/>
          <w:szCs w:val="24"/>
          <w:lang w:val="sr-Latn-BA"/>
        </w:rPr>
        <w:t>Salmonella</w:t>
      </w:r>
      <w:r w:rsidRPr="00FC525C">
        <w:rPr>
          <w:sz w:val="24"/>
          <w:szCs w:val="24"/>
          <w:lang w:val="sr-Latn-BA"/>
        </w:rPr>
        <w:t xml:space="preserve"> vrsta, sul</w:t>
      </w:r>
      <w:r w:rsidR="00241FE0">
        <w:rPr>
          <w:sz w:val="24"/>
          <w:szCs w:val="24"/>
          <w:lang w:val="sr-Latn-BA"/>
        </w:rPr>
        <w:t>fitoredukujućih klostridija i k</w:t>
      </w:r>
      <w:r w:rsidRPr="00FC525C">
        <w:rPr>
          <w:sz w:val="24"/>
          <w:szCs w:val="24"/>
          <w:lang w:val="sr-Latn-BA"/>
        </w:rPr>
        <w:t>o</w:t>
      </w:r>
      <w:r w:rsidR="00241FE0">
        <w:rPr>
          <w:sz w:val="24"/>
          <w:szCs w:val="24"/>
          <w:lang w:val="sr-Latn-BA"/>
        </w:rPr>
        <w:t>a</w:t>
      </w:r>
      <w:r w:rsidRPr="00FC525C">
        <w:rPr>
          <w:sz w:val="24"/>
          <w:szCs w:val="24"/>
          <w:lang w:val="sr-Latn-BA"/>
        </w:rPr>
        <w:t xml:space="preserve">gulaza pozitivnih stafilokoka  na površini i u dubini listova zelene salate prije i nakon pranja. Uzorci za analize </w:t>
      </w:r>
      <w:r w:rsidR="00242EC8">
        <w:rPr>
          <w:sz w:val="24"/>
          <w:szCs w:val="24"/>
          <w:lang w:val="sr-Latn-BA"/>
        </w:rPr>
        <w:t xml:space="preserve">(160) </w:t>
      </w:r>
      <w:r w:rsidRPr="00FC525C">
        <w:rPr>
          <w:sz w:val="24"/>
          <w:szCs w:val="24"/>
          <w:lang w:val="sr-Latn-BA"/>
        </w:rPr>
        <w:t xml:space="preserve">su kupovani na tržnici u Banjoj Luci u proljeće i jesen 2015. godine. Ukupan broj aerobnih mezofilnih bakterija na površni zelene salate pranjem se redukuje za log 2.27 dok je u unutrašnjosti listova redukcija mnogo manja i iznosi svega log 0,42.  Ukupan broj kvasaca i plijesni na površini listova zelene salate se nakon pranja redukuje za log 1.16, dok u dubini listova ne dolazi do redukcije. </w:t>
      </w:r>
      <w:r w:rsidRPr="00FC525C">
        <w:rPr>
          <w:i/>
          <w:sz w:val="24"/>
          <w:szCs w:val="24"/>
          <w:lang w:val="sr-Latn-BA"/>
        </w:rPr>
        <w:t>E. coli</w:t>
      </w:r>
      <w:r w:rsidRPr="00FC525C">
        <w:rPr>
          <w:sz w:val="24"/>
          <w:szCs w:val="24"/>
          <w:lang w:val="sr-Latn-BA"/>
        </w:rPr>
        <w:t xml:space="preserve"> nije konstatovana ni na površini, ni u dubini listova zelene salate. </w:t>
      </w:r>
      <w:r w:rsidRPr="00FC525C">
        <w:rPr>
          <w:i/>
          <w:sz w:val="24"/>
          <w:szCs w:val="24"/>
          <w:lang w:val="sr-Latn-BA"/>
        </w:rPr>
        <w:t xml:space="preserve">Salmonella </w:t>
      </w:r>
      <w:r w:rsidRPr="00FC525C">
        <w:rPr>
          <w:sz w:val="24"/>
          <w:szCs w:val="24"/>
          <w:lang w:val="sr-Latn-BA"/>
        </w:rPr>
        <w:t>vrste identifikovane su u jednom uzorku na površini listova neoprane salate. Najviše uzoraka je bilo kontaminirano koagulaza pozitivnim stafilokokama koje su pronađene na površini zelene salate u 57,5 % neopranih i 12,5 % opranih uzoraka. U dubini listova zelene salate ove bakterije nisu konstatovane. Sulfitoredukujuće klostridije detektovane su u 7,5% uzoraka oprane i neoprane zelene salate na površini listova i u 22,5% uzoraka u dubini listova</w:t>
      </w:r>
      <w:r>
        <w:rPr>
          <w:szCs w:val="24"/>
          <w:lang w:val="sr-Latn-BA"/>
        </w:rPr>
        <w:t xml:space="preserve">. </w:t>
      </w:r>
    </w:p>
    <w:p w:rsidR="002411E3" w:rsidRDefault="002411E3" w:rsidP="00A12585">
      <w:pPr>
        <w:jc w:val="both"/>
      </w:pPr>
    </w:p>
    <w:p w:rsidR="00A12585" w:rsidRPr="00216C5E" w:rsidRDefault="00344D92" w:rsidP="00A12585">
      <w:pPr>
        <w:jc w:val="both"/>
        <w:rPr>
          <w:sz w:val="24"/>
          <w:szCs w:val="24"/>
        </w:rPr>
      </w:pPr>
      <w:r>
        <w:rPr>
          <w:sz w:val="24"/>
          <w:szCs w:val="24"/>
        </w:rPr>
        <w:t>Ključne riječi: zelena salata, mikrobiološki kvalitet, površina, dubina listova</w:t>
      </w:r>
    </w:p>
    <w:p w:rsidR="00A12585" w:rsidRPr="00ED09E2" w:rsidRDefault="00A12585">
      <w:pPr>
        <w:jc w:val="center"/>
        <w:rPr>
          <w:b/>
          <w:sz w:val="22"/>
          <w:szCs w:val="22"/>
        </w:rPr>
      </w:pPr>
    </w:p>
    <w:p w:rsidR="00ED09E2" w:rsidRPr="00ED09E2" w:rsidRDefault="00ED09E2">
      <w:pPr>
        <w:jc w:val="center"/>
        <w:rPr>
          <w:b/>
          <w:sz w:val="22"/>
          <w:szCs w:val="22"/>
        </w:rPr>
      </w:pPr>
    </w:p>
    <w:p w:rsidR="003F1333" w:rsidRDefault="00BA2916">
      <w:pPr>
        <w:jc w:val="center"/>
        <w:rPr>
          <w:b/>
          <w:snapToGrid/>
          <w:sz w:val="28"/>
          <w:szCs w:val="28"/>
          <w:lang w:val="sr-Latn-BA"/>
        </w:rPr>
      </w:pPr>
      <w:r w:rsidRPr="00BA2916">
        <w:rPr>
          <w:b/>
          <w:sz w:val="28"/>
          <w:szCs w:val="28"/>
        </w:rPr>
        <w:t>THE OCCURRENCE OF MICRO</w:t>
      </w:r>
      <w:r>
        <w:rPr>
          <w:b/>
          <w:sz w:val="28"/>
          <w:szCs w:val="28"/>
        </w:rPr>
        <w:t>O</w:t>
      </w:r>
      <w:r w:rsidRPr="00BA2916">
        <w:rPr>
          <w:b/>
          <w:sz w:val="28"/>
          <w:szCs w:val="28"/>
        </w:rPr>
        <w:t xml:space="preserve">RGANISMS </w:t>
      </w:r>
      <w:r w:rsidR="00140B76" w:rsidRPr="00BA2916">
        <w:rPr>
          <w:b/>
          <w:sz w:val="28"/>
          <w:szCs w:val="28"/>
        </w:rPr>
        <w:t xml:space="preserve"> </w:t>
      </w:r>
      <w:r w:rsidRPr="00BA2916">
        <w:rPr>
          <w:b/>
          <w:snapToGrid/>
          <w:sz w:val="28"/>
          <w:szCs w:val="28"/>
          <w:lang w:val="sr-Latn-BA"/>
        </w:rPr>
        <w:t>ON LEA</w:t>
      </w:r>
      <w:r w:rsidRPr="00BA2916">
        <w:rPr>
          <w:b/>
          <w:sz w:val="28"/>
          <w:szCs w:val="28"/>
          <w:lang w:val="sr-Latn-BA"/>
        </w:rPr>
        <w:t>F</w:t>
      </w:r>
      <w:r w:rsidRPr="00BA2916">
        <w:rPr>
          <w:b/>
          <w:snapToGrid/>
          <w:sz w:val="28"/>
          <w:szCs w:val="28"/>
          <w:lang w:val="sr-Latn-BA"/>
        </w:rPr>
        <w:t xml:space="preserve"> SURFACE</w:t>
      </w:r>
      <w:r>
        <w:rPr>
          <w:b/>
          <w:snapToGrid/>
          <w:sz w:val="28"/>
          <w:szCs w:val="28"/>
          <w:lang w:val="sr-Latn-BA"/>
        </w:rPr>
        <w:t xml:space="preserve"> AND IN INTERIOR PARTS OF </w:t>
      </w:r>
      <w:r w:rsidRPr="00BA2916">
        <w:rPr>
          <w:b/>
          <w:snapToGrid/>
          <w:sz w:val="28"/>
          <w:szCs w:val="28"/>
          <w:lang w:val="sr-Latn-BA"/>
        </w:rPr>
        <w:t>LETTUCE</w:t>
      </w:r>
    </w:p>
    <w:p w:rsidR="00BA2916" w:rsidRPr="00BA2916" w:rsidRDefault="00BA2916">
      <w:pPr>
        <w:jc w:val="center"/>
        <w:rPr>
          <w:b/>
          <w:sz w:val="28"/>
          <w:szCs w:val="28"/>
        </w:rPr>
      </w:pPr>
    </w:p>
    <w:p w:rsidR="006D761B" w:rsidRPr="00336813" w:rsidRDefault="006D761B" w:rsidP="006D761B">
      <w:pPr>
        <w:jc w:val="center"/>
        <w:rPr>
          <w:lang w:val="pt-BR"/>
        </w:rPr>
      </w:pPr>
      <w:r>
        <w:rPr>
          <w:lang w:val="pt-BR"/>
        </w:rPr>
        <w:t>Ljiljana Topalić-Trivunović</w:t>
      </w:r>
      <w:r w:rsidRPr="00336813">
        <w:rPr>
          <w:vertAlign w:val="superscript"/>
          <w:lang w:val="pt-BR"/>
        </w:rPr>
        <w:t>1</w:t>
      </w:r>
      <w:r w:rsidRPr="00336813">
        <w:rPr>
          <w:lang w:val="pt-BR"/>
        </w:rPr>
        <w:t xml:space="preserve">, </w:t>
      </w:r>
      <w:r>
        <w:rPr>
          <w:lang w:val="pt-BR"/>
        </w:rPr>
        <w:t>Aleksandar Savić</w:t>
      </w:r>
      <w:r>
        <w:rPr>
          <w:vertAlign w:val="superscript"/>
          <w:lang w:val="pt-BR"/>
        </w:rPr>
        <w:t>1</w:t>
      </w:r>
      <w:r>
        <w:rPr>
          <w:lang w:val="pt-BR"/>
        </w:rPr>
        <w:t>, Jelena Kovačević</w:t>
      </w:r>
      <w:r>
        <w:rPr>
          <w:vertAlign w:val="superscript"/>
          <w:lang w:val="pt-BR"/>
        </w:rPr>
        <w:t>2</w:t>
      </w:r>
    </w:p>
    <w:p w:rsidR="00ED42E9" w:rsidRPr="00B74A23" w:rsidRDefault="00ED42E9">
      <w:pPr>
        <w:jc w:val="center"/>
        <w:rPr>
          <w:vertAlign w:val="superscript"/>
        </w:rPr>
      </w:pPr>
    </w:p>
    <w:p w:rsidR="00216C5E" w:rsidRDefault="006D761B" w:rsidP="006D761B">
      <w:pPr>
        <w:jc w:val="center"/>
        <w:rPr>
          <w:sz w:val="24"/>
          <w:szCs w:val="24"/>
        </w:rPr>
      </w:pPr>
      <w:r w:rsidRPr="00D700A1">
        <w:rPr>
          <w:vertAlign w:val="superscript"/>
        </w:rPr>
        <w:t>1</w:t>
      </w:r>
      <w:r>
        <w:t>Faculty of Technology, University of Banja Luka</w:t>
      </w:r>
      <w:r>
        <w:br/>
      </w:r>
      <w:r w:rsidRPr="00336813">
        <w:rPr>
          <w:vertAlign w:val="superscript"/>
          <w:lang w:val="pt-BR"/>
        </w:rPr>
        <w:t>2</w:t>
      </w:r>
      <w:r>
        <w:rPr>
          <w:lang w:val="pt-BR"/>
        </w:rPr>
        <w:t>KRAJINA KLAS doo</w:t>
      </w:r>
      <w:r w:rsidRPr="00336813">
        <w:rPr>
          <w:lang w:val="pt-BR"/>
        </w:rPr>
        <w:t>,</w:t>
      </w:r>
      <w:r>
        <w:rPr>
          <w:lang w:val="pt-BR"/>
        </w:rPr>
        <w:t xml:space="preserve"> Banja Luka</w:t>
      </w:r>
      <w:r>
        <w:t xml:space="preserve">, </w:t>
      </w:r>
      <w:r w:rsidRPr="00001FDE">
        <w:rPr>
          <w:u w:val="single"/>
        </w:rPr>
        <w:t>topalicljiljana@gmail.com</w:t>
      </w:r>
    </w:p>
    <w:p w:rsidR="00532254" w:rsidRPr="00532254" w:rsidRDefault="00532254" w:rsidP="00532254">
      <w:pPr>
        <w:rPr>
          <w:sz w:val="24"/>
          <w:szCs w:val="24"/>
        </w:rPr>
      </w:pPr>
    </w:p>
    <w:p w:rsidR="003E0952" w:rsidRPr="00FA0D9C" w:rsidRDefault="00FA0D9C" w:rsidP="00855961">
      <w:pPr>
        <w:pStyle w:val="Default"/>
        <w:jc w:val="both"/>
        <w:rPr>
          <w:lang w:val="sr-Latn-BA"/>
        </w:rPr>
      </w:pPr>
      <w:r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In this study was determined </w:t>
      </w:r>
      <w:r w:rsidR="00D55C3B"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the </w:t>
      </w:r>
      <w:r w:rsidR="00241FE0"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total count of aerobic mesophilic bacteria, yeasts and molds, as well as the presence of </w:t>
      </w:r>
      <w:r w:rsidR="00903C51" w:rsidRPr="00536A8E">
        <w:rPr>
          <w:rFonts w:ascii="Times New Roman" w:hAnsi="Times New Roman" w:cs="Times New Roman"/>
          <w:i/>
          <w:snapToGrid w:val="0"/>
          <w:color w:val="auto"/>
          <w:lang w:val="sr-Latn-BA"/>
        </w:rPr>
        <w:t>Escherichia coli</w:t>
      </w:r>
      <w:r w:rsidR="00903C51"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, </w:t>
      </w:r>
      <w:r w:rsidR="00903C51" w:rsidRPr="00536A8E">
        <w:rPr>
          <w:rFonts w:ascii="Times New Roman" w:hAnsi="Times New Roman" w:cs="Times New Roman"/>
          <w:i/>
          <w:snapToGrid w:val="0"/>
          <w:color w:val="auto"/>
          <w:lang w:val="sr-Latn-BA"/>
        </w:rPr>
        <w:t>Salmonella</w:t>
      </w:r>
      <w:r w:rsidR="00903C51"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 species, </w:t>
      </w:r>
      <w:r w:rsidR="00241FE0"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sulphite-reducing clostridia, coagulase positive staphylococcus, </w:t>
      </w:r>
      <w:r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on the surface and in the </w:t>
      </w:r>
      <w:r w:rsid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interior parts </w:t>
      </w:r>
      <w:r w:rsidRPr="00855961">
        <w:rPr>
          <w:rFonts w:ascii="Times New Roman" w:hAnsi="Times New Roman" w:cs="Times New Roman"/>
          <w:snapToGrid w:val="0"/>
          <w:color w:val="auto"/>
          <w:lang w:val="sr-Latn-BA"/>
        </w:rPr>
        <w:t xml:space="preserve">of lettuce leaves before and after washing. Samples for analysis </w:t>
      </w:r>
      <w:r w:rsidR="00242EC8">
        <w:rPr>
          <w:rFonts w:ascii="Times New Roman" w:hAnsi="Times New Roman" w:cs="Times New Roman"/>
          <w:snapToGrid w:val="0"/>
          <w:color w:val="auto"/>
          <w:lang w:val="sr-Latn-BA"/>
        </w:rPr>
        <w:t xml:space="preserve">(160) </w:t>
      </w:r>
      <w:r w:rsidR="00FF0FA3" w:rsidRPr="003125CA">
        <w:rPr>
          <w:rFonts w:ascii="Times New Roman" w:hAnsi="Times New Roman" w:cs="Times New Roman"/>
          <w:snapToGrid w:val="0"/>
          <w:color w:val="auto"/>
          <w:lang w:val="sr-Latn-BA"/>
        </w:rPr>
        <w:t>were purchased from the local market place in Banja Luka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in spring and autumn 2015. The total </w:t>
      </w:r>
      <w:r w:rsidR="00496BB4" w:rsidRPr="003125CA">
        <w:rPr>
          <w:rFonts w:ascii="Times New Roman" w:hAnsi="Times New Roman" w:cs="Times New Roman"/>
          <w:snapToGrid w:val="0"/>
          <w:color w:val="auto"/>
          <w:lang w:val="sr-Latn-BA"/>
        </w:rPr>
        <w:t>count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of aerobic mesophilic bacteria on lettuce 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>lea</w:t>
      </w:r>
      <w:r w:rsidR="00536A8E">
        <w:rPr>
          <w:rFonts w:ascii="Times New Roman" w:hAnsi="Times New Roman" w:cs="Times New Roman"/>
          <w:snapToGrid w:val="0"/>
          <w:color w:val="auto"/>
          <w:lang w:val="sr-Latn-BA"/>
        </w:rPr>
        <w:t>f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855961" w:rsidRPr="003125CA">
        <w:rPr>
          <w:rFonts w:ascii="Times New Roman" w:hAnsi="Times New Roman" w:cs="Times New Roman"/>
          <w:snapToGrid w:val="0"/>
          <w:color w:val="auto"/>
          <w:lang w:val="sr-Latn-BA"/>
        </w:rPr>
        <w:t>surface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is reduced 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by</w:t>
      </w:r>
      <w:r w:rsidR="00536A8E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>2.27 log</w:t>
      </w:r>
      <w:r w:rsidR="00855961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by washing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while the reduction in the interior </w:t>
      </w:r>
      <w:r w:rsidR="00855961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parts of lettuce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>lea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ves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855961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was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much smaller and </w:t>
      </w:r>
      <w:r w:rsidR="00855961" w:rsidRPr="003125CA">
        <w:rPr>
          <w:rFonts w:ascii="Times New Roman" w:hAnsi="Times New Roman" w:cs="Times New Roman"/>
          <w:snapToGrid w:val="0"/>
          <w:color w:val="auto"/>
          <w:lang w:val="sr-Latn-BA"/>
        </w:rPr>
        <w:t>was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only 0.42 log. Total </w:t>
      </w:r>
      <w:r w:rsidR="00C961EA" w:rsidRPr="003125CA">
        <w:rPr>
          <w:rFonts w:ascii="Times New Roman" w:hAnsi="Times New Roman" w:cs="Times New Roman"/>
          <w:snapToGrid w:val="0"/>
          <w:color w:val="auto"/>
          <w:lang w:val="sr-Latn-BA"/>
        </w:rPr>
        <w:t>count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of yeast and mold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>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on 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>lettuce lea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ves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surface </w:t>
      </w:r>
      <w:r w:rsidR="00F44DE5">
        <w:rPr>
          <w:rFonts w:ascii="Times New Roman" w:hAnsi="Times New Roman" w:cs="Times New Roman"/>
          <w:snapToGrid w:val="0"/>
          <w:color w:val="auto"/>
          <w:lang w:val="sr-Latn-BA"/>
        </w:rPr>
        <w:t xml:space="preserve">after 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 xml:space="preserve">the </w:t>
      </w:r>
      <w:r w:rsidR="00F44DE5">
        <w:rPr>
          <w:rFonts w:ascii="Times New Roman" w:hAnsi="Times New Roman" w:cs="Times New Roman"/>
          <w:snapToGrid w:val="0"/>
          <w:color w:val="auto"/>
          <w:lang w:val="sr-Latn-BA"/>
        </w:rPr>
        <w:t xml:space="preserve">washing is reduced 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by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log 1.16, while in 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>the interior parts of lettuce lea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ves</w:t>
      </w:r>
      <w:r w:rsidR="00750BB3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64366E" w:rsidRPr="003125CA">
        <w:rPr>
          <w:rFonts w:ascii="Times New Roman" w:hAnsi="Times New Roman" w:cs="Times New Roman"/>
          <w:snapToGrid w:val="0"/>
          <w:color w:val="auto"/>
          <w:lang w:val="sr-Latn-BA"/>
        </w:rPr>
        <w:t>reduction does not occur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. </w:t>
      </w:r>
      <w:r w:rsidRPr="009F7A59">
        <w:rPr>
          <w:rFonts w:ascii="Times New Roman" w:hAnsi="Times New Roman" w:cs="Times New Roman"/>
          <w:i/>
          <w:snapToGrid w:val="0"/>
          <w:color w:val="auto"/>
          <w:lang w:val="sr-Latn-BA"/>
        </w:rPr>
        <w:t>E. coli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was not found n</w:t>
      </w:r>
      <w:r w:rsidR="009F7A59">
        <w:rPr>
          <w:rFonts w:ascii="Times New Roman" w:hAnsi="Times New Roman" w:cs="Times New Roman"/>
          <w:snapToGrid w:val="0"/>
          <w:color w:val="auto"/>
          <w:lang w:val="sr-Latn-BA"/>
        </w:rPr>
        <w:t>either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on the surface, no</w:t>
      </w:r>
      <w:r w:rsidR="0064366E" w:rsidRPr="003125CA">
        <w:rPr>
          <w:rFonts w:ascii="Times New Roman" w:hAnsi="Times New Roman" w:cs="Times New Roman"/>
          <w:snapToGrid w:val="0"/>
          <w:color w:val="auto"/>
          <w:lang w:val="sr-Latn-BA"/>
        </w:rPr>
        <w:t>r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64366E" w:rsidRPr="003125CA">
        <w:rPr>
          <w:rFonts w:ascii="Times New Roman" w:hAnsi="Times New Roman" w:cs="Times New Roman"/>
          <w:snapToGrid w:val="0"/>
          <w:color w:val="auto"/>
          <w:lang w:val="sr-Latn-BA"/>
        </w:rPr>
        <w:t>in the interior parts of lettuce leaves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. </w:t>
      </w:r>
      <w:r w:rsidRPr="00ED61E5">
        <w:rPr>
          <w:rFonts w:ascii="Times New Roman" w:hAnsi="Times New Roman" w:cs="Times New Roman"/>
          <w:i/>
          <w:snapToGrid w:val="0"/>
          <w:color w:val="auto"/>
          <w:lang w:val="sr-Latn-BA"/>
        </w:rPr>
        <w:t>Salmonella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species were identified in one sample on the </w:t>
      </w:r>
      <w:r w:rsidR="00ED61E5">
        <w:rPr>
          <w:rFonts w:ascii="Times New Roman" w:hAnsi="Times New Roman" w:cs="Times New Roman"/>
          <w:snapToGrid w:val="0"/>
          <w:color w:val="auto"/>
          <w:lang w:val="sr-Latn-BA"/>
        </w:rPr>
        <w:t>leaves</w:t>
      </w:r>
      <w:r w:rsidR="00FC57F2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surface </w:t>
      </w:r>
      <w:r w:rsidR="00FC57F2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of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unwashed </w:t>
      </w:r>
      <w:r w:rsidR="00FC57F2" w:rsidRPr="003125CA">
        <w:rPr>
          <w:rFonts w:ascii="Times New Roman" w:hAnsi="Times New Roman" w:cs="Times New Roman"/>
          <w:snapToGrid w:val="0"/>
          <w:color w:val="auto"/>
          <w:lang w:val="sr-Latn-BA"/>
        </w:rPr>
        <w:t>lettuce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. Most of the samples were contaminated with coagulase-positive staphylococci that were found on the </w:t>
      </w:r>
      <w:r w:rsidR="00405484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lettuce leaf </w:t>
      </w:r>
      <w:r w:rsidR="00863C90">
        <w:rPr>
          <w:rFonts w:ascii="Times New Roman" w:hAnsi="Times New Roman" w:cs="Times New Roman"/>
          <w:snapToGrid w:val="0"/>
          <w:color w:val="auto"/>
          <w:lang w:val="sr-Latn-BA"/>
        </w:rPr>
        <w:t>surface in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863C90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57.5% </w:t>
      </w:r>
      <w:r w:rsidR="00863C90">
        <w:rPr>
          <w:rFonts w:ascii="Times New Roman" w:hAnsi="Times New Roman" w:cs="Times New Roman"/>
          <w:snapToGrid w:val="0"/>
          <w:color w:val="auto"/>
          <w:lang w:val="sr-Latn-BA"/>
        </w:rPr>
        <w:t xml:space="preserve">of </w:t>
      </w:r>
      <w:r w:rsidR="00863C90"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unwashed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>and 12.5% ​​</w:t>
      </w:r>
      <w:r w:rsidR="0011059B">
        <w:rPr>
          <w:rFonts w:ascii="Times New Roman" w:hAnsi="Times New Roman" w:cs="Times New Roman"/>
          <w:snapToGrid w:val="0"/>
          <w:color w:val="auto"/>
          <w:lang w:val="sr-Latn-BA"/>
        </w:rPr>
        <w:t xml:space="preserve">of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washed samples. In the </w:t>
      </w:r>
      <w:r w:rsidR="00405484" w:rsidRPr="003125CA">
        <w:rPr>
          <w:rFonts w:ascii="Times New Roman" w:hAnsi="Times New Roman" w:cs="Times New Roman"/>
          <w:snapToGrid w:val="0"/>
          <w:color w:val="auto"/>
          <w:lang w:val="sr-Latn-BA"/>
        </w:rPr>
        <w:t>interior parts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of lettuce leaves these bacteria were not found. </w:t>
      </w:r>
      <w:r w:rsidR="00992B14" w:rsidRPr="003125CA">
        <w:rPr>
          <w:rFonts w:ascii="Times New Roman" w:hAnsi="Times New Roman" w:cs="Times New Roman"/>
          <w:snapToGrid w:val="0"/>
          <w:color w:val="auto"/>
          <w:lang w:val="sr-Latn-BA"/>
        </w:rPr>
        <w:t>Sulphi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te-reducing clostridia were detected in 7.5% of washed and unwashed </w:t>
      </w:r>
      <w:r w:rsidR="00F44DE5" w:rsidRPr="003125CA">
        <w:rPr>
          <w:rFonts w:ascii="Times New Roman" w:hAnsi="Times New Roman" w:cs="Times New Roman"/>
          <w:snapToGrid w:val="0"/>
          <w:color w:val="auto"/>
          <w:lang w:val="sr-Latn-BA"/>
        </w:rPr>
        <w:t>samples</w:t>
      </w:r>
      <w:r w:rsidR="00F44DE5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D63028">
        <w:rPr>
          <w:rFonts w:ascii="Times New Roman" w:hAnsi="Times New Roman" w:cs="Times New Roman"/>
          <w:snapToGrid w:val="0"/>
          <w:color w:val="auto"/>
          <w:lang w:val="sr-Latn-BA"/>
        </w:rPr>
        <w:t xml:space="preserve">on 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>lettuce leaves</w:t>
      </w:r>
      <w:r w:rsidR="00D63028" w:rsidRPr="00D63028">
        <w:rPr>
          <w:rFonts w:ascii="Times New Roman" w:hAnsi="Times New Roman" w:cs="Times New Roman"/>
          <w:snapToGrid w:val="0"/>
          <w:color w:val="auto"/>
          <w:lang w:val="sr-Latn-BA"/>
        </w:rPr>
        <w:t xml:space="preserve"> </w:t>
      </w:r>
      <w:r w:rsidR="00D63028" w:rsidRPr="003125CA">
        <w:rPr>
          <w:rFonts w:ascii="Times New Roman" w:hAnsi="Times New Roman" w:cs="Times New Roman"/>
          <w:snapToGrid w:val="0"/>
          <w:color w:val="auto"/>
          <w:lang w:val="sr-Latn-BA"/>
        </w:rPr>
        <w:t>surface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and in 22.5% of samples in the </w:t>
      </w:r>
      <w:r w:rsidR="00D63028" w:rsidRPr="003125CA">
        <w:rPr>
          <w:rFonts w:ascii="Times New Roman" w:hAnsi="Times New Roman" w:cs="Times New Roman"/>
          <w:snapToGrid w:val="0"/>
          <w:color w:val="auto"/>
          <w:lang w:val="sr-Latn-BA"/>
        </w:rPr>
        <w:t>interior parts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 of the leaves.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br/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br/>
        <w:t xml:space="preserve">Keywords: lettuce, microbiological quality, </w:t>
      </w:r>
      <w:r w:rsidR="00622C11">
        <w:rPr>
          <w:rFonts w:ascii="Times New Roman" w:hAnsi="Times New Roman" w:cs="Times New Roman"/>
          <w:snapToGrid w:val="0"/>
          <w:color w:val="auto"/>
          <w:lang w:val="sr-Latn-BA"/>
        </w:rPr>
        <w:t>surface area</w:t>
      </w:r>
      <w:r w:rsidRPr="003125CA">
        <w:rPr>
          <w:rFonts w:ascii="Times New Roman" w:hAnsi="Times New Roman" w:cs="Times New Roman"/>
          <w:snapToGrid w:val="0"/>
          <w:color w:val="auto"/>
          <w:lang w:val="sr-Latn-BA"/>
        </w:rPr>
        <w:t xml:space="preserve">, </w:t>
      </w:r>
      <w:r w:rsidR="00992B14" w:rsidRPr="003125CA">
        <w:rPr>
          <w:rFonts w:ascii="Times New Roman" w:hAnsi="Times New Roman" w:cs="Times New Roman"/>
          <w:snapToGrid w:val="0"/>
          <w:color w:val="auto"/>
          <w:lang w:val="sr-Latn-BA"/>
        </w:rPr>
        <w:t>interior parts</w:t>
      </w:r>
    </w:p>
    <w:p w:rsidR="00ED42E9" w:rsidRPr="00155E2A" w:rsidRDefault="00ED42E9">
      <w:pPr>
        <w:jc w:val="both"/>
        <w:rPr>
          <w:i/>
        </w:rPr>
      </w:pPr>
    </w:p>
    <w:p w:rsidR="00ED42E9" w:rsidRPr="00155E2A" w:rsidRDefault="00ED42E9">
      <w:pPr>
        <w:jc w:val="both"/>
        <w:rPr>
          <w:i/>
        </w:rPr>
      </w:pPr>
    </w:p>
    <w:p w:rsidR="00ED09E2" w:rsidRPr="00ED09E2" w:rsidRDefault="00ED09E2" w:rsidP="008C7815">
      <w:pPr>
        <w:rPr>
          <w:b/>
          <w:sz w:val="22"/>
          <w:szCs w:val="22"/>
        </w:rPr>
      </w:pPr>
    </w:p>
    <w:sectPr w:rsidR="00ED09E2" w:rsidRPr="00ED09E2" w:rsidSect="00B74A23">
      <w:headerReference w:type="default" r:id="rId8"/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289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4E" w:rsidRDefault="00B8064E" w:rsidP="002338FC">
      <w:r>
        <w:separator/>
      </w:r>
    </w:p>
  </w:endnote>
  <w:endnote w:type="continuationSeparator" w:id="1">
    <w:p w:rsidR="00B8064E" w:rsidRDefault="00B8064E" w:rsidP="0023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4E" w:rsidRDefault="00B8064E" w:rsidP="002338FC">
      <w:r>
        <w:separator/>
      </w:r>
    </w:p>
  </w:footnote>
  <w:footnote w:type="continuationSeparator" w:id="1">
    <w:p w:rsidR="00B8064E" w:rsidRDefault="00B8064E" w:rsidP="0023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E3" w:rsidRPr="00ED09E2" w:rsidRDefault="002411E3" w:rsidP="00B74A23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sz w:val="18"/>
        <w:szCs w:val="18"/>
      </w:rPr>
    </w:pPr>
    <w:r w:rsidRPr="00ED09E2">
      <w:rPr>
        <w:b/>
        <w:sz w:val="18"/>
        <w:szCs w:val="18"/>
      </w:rPr>
      <w:t>X</w:t>
    </w:r>
    <w:r>
      <w:rPr>
        <w:b/>
        <w:sz w:val="18"/>
        <w:szCs w:val="18"/>
      </w:rPr>
      <w:t>I</w:t>
    </w:r>
    <w:r w:rsidRPr="00ED09E2">
      <w:rPr>
        <w:b/>
        <w:sz w:val="18"/>
        <w:szCs w:val="18"/>
      </w:rPr>
      <w:t xml:space="preserve"> SAVJETOVANJE HEMIČARA, TEHNOLOGA I EKOLOGA REPUBLIKE SRPSKE</w:t>
    </w:r>
  </w:p>
  <w:p w:rsidR="002411E3" w:rsidRPr="00ED09E2" w:rsidRDefault="002411E3" w:rsidP="00ED09E2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color w:val="FF0000"/>
        <w:sz w:val="18"/>
        <w:szCs w:val="18"/>
        <w:lang w:val="sr-Latn-BA"/>
      </w:rPr>
    </w:pPr>
    <w:r w:rsidRPr="00ED09E2">
      <w:rPr>
        <w:b/>
        <w:color w:val="FF0000"/>
        <w:sz w:val="18"/>
        <w:szCs w:val="18"/>
        <w:lang w:val="sr-Latn-BA"/>
      </w:rPr>
      <w:t>X</w:t>
    </w:r>
    <w:r>
      <w:rPr>
        <w:b/>
        <w:color w:val="FF0000"/>
        <w:sz w:val="18"/>
        <w:szCs w:val="18"/>
        <w:lang w:val="sr-Latn-BA"/>
      </w:rPr>
      <w:t>I</w:t>
    </w:r>
    <w:r w:rsidRPr="00ED09E2">
      <w:rPr>
        <w:b/>
        <w:color w:val="FF0000"/>
        <w:sz w:val="18"/>
        <w:szCs w:val="18"/>
        <w:lang w:val="sr-Latn-BA"/>
      </w:rPr>
      <w:t xml:space="preserve"> Conference of </w:t>
    </w:r>
    <w:r>
      <w:rPr>
        <w:b/>
        <w:color w:val="FF0000"/>
        <w:sz w:val="18"/>
        <w:szCs w:val="18"/>
      </w:rPr>
      <w:t xml:space="preserve"> Chemists, Technologists and E</w:t>
    </w:r>
    <w:r w:rsidRPr="00ED09E2">
      <w:rPr>
        <w:b/>
        <w:color w:val="FF0000"/>
        <w:sz w:val="18"/>
        <w:szCs w:val="18"/>
      </w:rPr>
      <w:t>nvironmentalists</w:t>
    </w:r>
    <w:r>
      <w:rPr>
        <w:b/>
        <w:color w:val="FF0000"/>
        <w:sz w:val="18"/>
        <w:szCs w:val="18"/>
        <w:lang w:val="sr-Latn-BA"/>
      </w:rPr>
      <w:t xml:space="preserve"> of</w:t>
    </w:r>
    <w:r w:rsidRPr="00ED09E2">
      <w:rPr>
        <w:b/>
        <w:color w:val="FF0000"/>
        <w:sz w:val="18"/>
        <w:szCs w:val="18"/>
        <w:lang w:val="sr-Latn-BA"/>
      </w:rPr>
      <w:t xml:space="preserve"> Republic of Srpska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084"/>
    <w:multiLevelType w:val="multilevel"/>
    <w:tmpl w:val="D9D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325004"/>
    <w:rsid w:val="000A694D"/>
    <w:rsid w:val="0011059B"/>
    <w:rsid w:val="001137B3"/>
    <w:rsid w:val="00140B76"/>
    <w:rsid w:val="00155E2A"/>
    <w:rsid w:val="00163092"/>
    <w:rsid w:val="00170084"/>
    <w:rsid w:val="00182803"/>
    <w:rsid w:val="001D2C9E"/>
    <w:rsid w:val="001E0B0E"/>
    <w:rsid w:val="001E1E4E"/>
    <w:rsid w:val="00211CB6"/>
    <w:rsid w:val="00216C5E"/>
    <w:rsid w:val="002338FC"/>
    <w:rsid w:val="002411E3"/>
    <w:rsid w:val="00241FE0"/>
    <w:rsid w:val="00242EC8"/>
    <w:rsid w:val="0027080A"/>
    <w:rsid w:val="0028158C"/>
    <w:rsid w:val="002B1564"/>
    <w:rsid w:val="002B571C"/>
    <w:rsid w:val="00305A84"/>
    <w:rsid w:val="003119D2"/>
    <w:rsid w:val="003125CA"/>
    <w:rsid w:val="00325004"/>
    <w:rsid w:val="00336813"/>
    <w:rsid w:val="00344D92"/>
    <w:rsid w:val="003766E9"/>
    <w:rsid w:val="003920C8"/>
    <w:rsid w:val="003B72C8"/>
    <w:rsid w:val="003E0952"/>
    <w:rsid w:val="003F1333"/>
    <w:rsid w:val="00405484"/>
    <w:rsid w:val="00463A00"/>
    <w:rsid w:val="00490446"/>
    <w:rsid w:val="00496BB4"/>
    <w:rsid w:val="004C00FA"/>
    <w:rsid w:val="004E1685"/>
    <w:rsid w:val="004E7652"/>
    <w:rsid w:val="004F67B5"/>
    <w:rsid w:val="00532254"/>
    <w:rsid w:val="00536A8E"/>
    <w:rsid w:val="00545371"/>
    <w:rsid w:val="005C2F81"/>
    <w:rsid w:val="005D3448"/>
    <w:rsid w:val="005E58E6"/>
    <w:rsid w:val="005F7535"/>
    <w:rsid w:val="00622152"/>
    <w:rsid w:val="00622C11"/>
    <w:rsid w:val="0064366E"/>
    <w:rsid w:val="00663B17"/>
    <w:rsid w:val="006A1802"/>
    <w:rsid w:val="006D761B"/>
    <w:rsid w:val="006E78D0"/>
    <w:rsid w:val="00750BB3"/>
    <w:rsid w:val="00757D5F"/>
    <w:rsid w:val="00810EAE"/>
    <w:rsid w:val="00817944"/>
    <w:rsid w:val="00852DAF"/>
    <w:rsid w:val="00855961"/>
    <w:rsid w:val="00863C90"/>
    <w:rsid w:val="008C7815"/>
    <w:rsid w:val="00903C51"/>
    <w:rsid w:val="00966613"/>
    <w:rsid w:val="00971A94"/>
    <w:rsid w:val="0097443A"/>
    <w:rsid w:val="00992B14"/>
    <w:rsid w:val="009B1B31"/>
    <w:rsid w:val="009D1F13"/>
    <w:rsid w:val="009D4C4E"/>
    <w:rsid w:val="009E0809"/>
    <w:rsid w:val="009F7A59"/>
    <w:rsid w:val="00A12585"/>
    <w:rsid w:val="00A325FB"/>
    <w:rsid w:val="00A407C9"/>
    <w:rsid w:val="00A77759"/>
    <w:rsid w:val="00AC1B67"/>
    <w:rsid w:val="00AE4A35"/>
    <w:rsid w:val="00B30ECF"/>
    <w:rsid w:val="00B36B75"/>
    <w:rsid w:val="00B5014F"/>
    <w:rsid w:val="00B74A23"/>
    <w:rsid w:val="00B8064E"/>
    <w:rsid w:val="00BA2916"/>
    <w:rsid w:val="00BB3447"/>
    <w:rsid w:val="00BC55E2"/>
    <w:rsid w:val="00C879E5"/>
    <w:rsid w:val="00C961EA"/>
    <w:rsid w:val="00CB6676"/>
    <w:rsid w:val="00D55C3B"/>
    <w:rsid w:val="00D63028"/>
    <w:rsid w:val="00DB66DC"/>
    <w:rsid w:val="00DC2FD9"/>
    <w:rsid w:val="00DC79BA"/>
    <w:rsid w:val="00DD0313"/>
    <w:rsid w:val="00E0331A"/>
    <w:rsid w:val="00E07990"/>
    <w:rsid w:val="00E43269"/>
    <w:rsid w:val="00E839FB"/>
    <w:rsid w:val="00E949EC"/>
    <w:rsid w:val="00E95CC0"/>
    <w:rsid w:val="00EC1C83"/>
    <w:rsid w:val="00EC41D0"/>
    <w:rsid w:val="00ED09E2"/>
    <w:rsid w:val="00ED42E9"/>
    <w:rsid w:val="00ED61E5"/>
    <w:rsid w:val="00EF062E"/>
    <w:rsid w:val="00F44DE5"/>
    <w:rsid w:val="00F50206"/>
    <w:rsid w:val="00F513AF"/>
    <w:rsid w:val="00F63BC1"/>
    <w:rsid w:val="00FA0D9C"/>
    <w:rsid w:val="00FB17CF"/>
    <w:rsid w:val="00FB574E"/>
    <w:rsid w:val="00FC525C"/>
    <w:rsid w:val="00FC57F2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E4E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042E8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6042E8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2338FC"/>
    <w:pPr>
      <w:tabs>
        <w:tab w:val="center" w:pos="4680"/>
        <w:tab w:val="right" w:pos="9360"/>
      </w:tabs>
    </w:pPr>
    <w:rPr>
      <w:snapToGrid/>
    </w:rPr>
  </w:style>
  <w:style w:type="character" w:customStyle="1" w:styleId="HeaderChar">
    <w:name w:val="Header Char"/>
    <w:link w:val="Header"/>
    <w:uiPriority w:val="99"/>
    <w:rsid w:val="002338FC"/>
    <w:rPr>
      <w:snapToGrid/>
    </w:rPr>
  </w:style>
  <w:style w:type="paragraph" w:styleId="Footer">
    <w:name w:val="footer"/>
    <w:basedOn w:val="Normal"/>
    <w:link w:val="FooterChar"/>
    <w:rsid w:val="002338FC"/>
    <w:pPr>
      <w:tabs>
        <w:tab w:val="center" w:pos="4680"/>
        <w:tab w:val="right" w:pos="9360"/>
      </w:tabs>
    </w:pPr>
    <w:rPr>
      <w:snapToGrid/>
    </w:rPr>
  </w:style>
  <w:style w:type="character" w:customStyle="1" w:styleId="FooterChar">
    <w:name w:val="Footer Char"/>
    <w:link w:val="Footer"/>
    <w:rsid w:val="002338FC"/>
    <w:rPr>
      <w:snapToGrid/>
    </w:rPr>
  </w:style>
  <w:style w:type="paragraph" w:styleId="BalloonText">
    <w:name w:val="Balloon Text"/>
    <w:basedOn w:val="Normal"/>
    <w:link w:val="BalloonTextChar"/>
    <w:rsid w:val="002338FC"/>
    <w:rPr>
      <w:rFonts w:ascii="Tahoma" w:hAnsi="Tahoma"/>
      <w:snapToGrid/>
      <w:sz w:val="16"/>
      <w:szCs w:val="16"/>
    </w:rPr>
  </w:style>
  <w:style w:type="character" w:customStyle="1" w:styleId="BalloonTextChar">
    <w:name w:val="Balloon Text Char"/>
    <w:link w:val="BalloonText"/>
    <w:rsid w:val="002338FC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rsid w:val="00E949EC"/>
    <w:rPr>
      <w:color w:val="0000FF"/>
      <w:u w:val="single"/>
    </w:rPr>
  </w:style>
  <w:style w:type="character" w:styleId="FollowedHyperlink">
    <w:name w:val="FollowedHyperlink"/>
    <w:basedOn w:val="DefaultParagraphFont"/>
    <w:rsid w:val="00E949EC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810EAE"/>
  </w:style>
  <w:style w:type="paragraph" w:styleId="EndnoteText">
    <w:name w:val="endnote text"/>
    <w:basedOn w:val="Normal"/>
    <w:link w:val="EndnoteTextChar"/>
    <w:rsid w:val="00E07990"/>
  </w:style>
  <w:style w:type="character" w:customStyle="1" w:styleId="EndnoteTextChar">
    <w:name w:val="Endnote Text Char"/>
    <w:basedOn w:val="DefaultParagraphFont"/>
    <w:link w:val="EndnoteText"/>
    <w:rsid w:val="00E07990"/>
    <w:rPr>
      <w:snapToGrid w:val="0"/>
    </w:rPr>
  </w:style>
  <w:style w:type="character" w:styleId="EndnoteReference">
    <w:name w:val="endnote reference"/>
    <w:basedOn w:val="DefaultParagraphFont"/>
    <w:rsid w:val="00E07990"/>
    <w:rPr>
      <w:vertAlign w:val="superscript"/>
    </w:rPr>
  </w:style>
  <w:style w:type="paragraph" w:customStyle="1" w:styleId="Default">
    <w:name w:val="Default"/>
    <w:rsid w:val="00FF0F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alicljilj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3348</CharactersWithSpaces>
  <SharedDoc>false</SharedDoc>
  <HLinks>
    <vt:vector size="6" baseType="variant"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http://savjetovanjetfbl.org/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EC</cp:lastModifiedBy>
  <cp:revision>2</cp:revision>
  <cp:lastPrinted>2016-03-25T07:16:00Z</cp:lastPrinted>
  <dcterms:created xsi:type="dcterms:W3CDTF">2016-06-20T05:18:00Z</dcterms:created>
  <dcterms:modified xsi:type="dcterms:W3CDTF">2016-06-20T05:18:00Z</dcterms:modified>
</cp:coreProperties>
</file>